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99187F">
        <w:rPr>
          <w:bCs/>
          <w:sz w:val="27"/>
          <w:szCs w:val="27"/>
        </w:rPr>
        <w:t>07 февраля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2C6EEF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09085B">
        <w:rPr>
          <w:sz w:val="28"/>
          <w:szCs w:val="28"/>
        </w:rPr>
        <w:t xml:space="preserve">генерального директора ООО «МЕДТЕХЮГРА» Денисовой Натальи Александровны, </w:t>
      </w:r>
      <w:r w:rsidR="002C6EEF">
        <w:rPr>
          <w:sz w:val="28"/>
          <w:szCs w:val="28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="0009085B">
        <w:rPr>
          <w:sz w:val="27"/>
          <w:szCs w:val="27"/>
        </w:rPr>
        <w:t xml:space="preserve">генеральный </w:t>
      </w:r>
      <w:r w:rsidRPr="006C32D6" w:rsidR="0099187F">
        <w:rPr>
          <w:color w:val="0070C0"/>
          <w:sz w:val="27"/>
          <w:szCs w:val="27"/>
        </w:rPr>
        <w:t>директор ООО «</w:t>
      </w:r>
      <w:r w:rsidR="0009085B">
        <w:rPr>
          <w:sz w:val="28"/>
          <w:szCs w:val="28"/>
        </w:rPr>
        <w:t>МЕДТЕХЮГРА</w:t>
      </w:r>
      <w:r w:rsidRPr="006C2C29" w:rsidR="006C32D6">
        <w:rPr>
          <w:sz w:val="27"/>
          <w:szCs w:val="27"/>
        </w:rPr>
        <w:t xml:space="preserve">» </w:t>
      </w:r>
      <w:r w:rsidR="0009085B">
        <w:rPr>
          <w:color w:val="0070C0"/>
          <w:sz w:val="27"/>
          <w:szCs w:val="27"/>
        </w:rPr>
        <w:t>Денисова Н.А.</w:t>
      </w:r>
      <w:r w:rsidRPr="006C32D6" w:rsid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не предоставил</w:t>
      </w:r>
      <w:r w:rsidR="0009085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Pr="006C32D6" w:rsidR="008F3C8E">
        <w:rPr>
          <w:color w:val="0070C0"/>
          <w:sz w:val="27"/>
          <w:szCs w:val="27"/>
        </w:rPr>
        <w:t>3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Pr="006C32D6" w:rsidR="008F3C8E">
        <w:rPr>
          <w:color w:val="0070C0"/>
          <w:sz w:val="27"/>
          <w:szCs w:val="27"/>
        </w:rPr>
        <w:t>а</w:t>
      </w:r>
      <w:r w:rsidRPr="006C32D6">
        <w:rPr>
          <w:color w:val="0070C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25.04.2023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="0009085B">
        <w:rPr>
          <w:color w:val="0070C0"/>
          <w:sz w:val="27"/>
          <w:szCs w:val="27"/>
        </w:rPr>
        <w:t>Денисова Н.А</w:t>
      </w:r>
      <w:r w:rsidRPr="006C2C29" w:rsidR="0009085B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Денисова Н.А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о времени и месте судебного заседания извещен</w:t>
      </w:r>
      <w:r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</w:t>
      </w:r>
      <w:r>
        <w:rPr>
          <w:sz w:val="27"/>
          <w:szCs w:val="27"/>
        </w:rPr>
        <w:t>ась</w:t>
      </w:r>
      <w:r w:rsidRPr="006C2C29" w:rsidR="000A151B">
        <w:rPr>
          <w:sz w:val="27"/>
          <w:szCs w:val="27"/>
        </w:rPr>
        <w:t>, ходатайств не заявлял</w:t>
      </w:r>
      <w:r>
        <w:rPr>
          <w:sz w:val="27"/>
          <w:szCs w:val="27"/>
        </w:rPr>
        <w:t>а</w:t>
      </w:r>
      <w:r w:rsidRPr="006C2C29" w:rsidR="000A151B">
        <w:rPr>
          <w:sz w:val="27"/>
          <w:szCs w:val="27"/>
        </w:rPr>
        <w:t>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2C6EEF">
        <w:rPr>
          <w:color w:val="0070C0"/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2C6EEF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Pr="006C32D6" w:rsidR="008F3C8E">
        <w:rPr>
          <w:color w:val="0070C0"/>
          <w:sz w:val="27"/>
          <w:szCs w:val="27"/>
        </w:rPr>
        <w:t>3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09085B">
        <w:rPr>
          <w:sz w:val="27"/>
          <w:szCs w:val="27"/>
        </w:rPr>
        <w:t xml:space="preserve">генерального </w:t>
      </w:r>
      <w:r w:rsidRPr="006C32D6" w:rsidR="006C32D6">
        <w:rPr>
          <w:color w:val="0070C0"/>
          <w:sz w:val="27"/>
          <w:szCs w:val="27"/>
        </w:rPr>
        <w:t>директора ООО «</w:t>
      </w:r>
      <w:r w:rsidR="0009085B">
        <w:rPr>
          <w:sz w:val="28"/>
          <w:szCs w:val="28"/>
        </w:rPr>
        <w:t>МЕДТЕХЮГРА» Денисовой Натальи Александровны</w:t>
      </w:r>
      <w:r w:rsidRPr="006C2C29" w:rsidR="0009085B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09085B">
        <w:rPr>
          <w:sz w:val="27"/>
          <w:szCs w:val="27"/>
        </w:rPr>
        <w:t xml:space="preserve">генерального </w:t>
      </w:r>
      <w:r w:rsidRPr="006C32D6" w:rsidR="006C32D6">
        <w:rPr>
          <w:color w:val="0070C0"/>
          <w:sz w:val="27"/>
          <w:szCs w:val="27"/>
        </w:rPr>
        <w:t xml:space="preserve">директора </w:t>
      </w:r>
      <w:r w:rsidRPr="006C2C29" w:rsidR="006C32D6">
        <w:rPr>
          <w:sz w:val="27"/>
          <w:szCs w:val="27"/>
        </w:rPr>
        <w:t>ООО «</w:t>
      </w:r>
      <w:r w:rsidR="0009085B">
        <w:rPr>
          <w:sz w:val="28"/>
          <w:szCs w:val="28"/>
        </w:rPr>
        <w:t>МЕДТЕХЮГРА» Денисову Наталью Александровну</w:t>
      </w:r>
      <w:r w:rsidRPr="006C2C29" w:rsidR="0009085B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признать виновн</w:t>
      </w:r>
      <w:r w:rsidR="0009085B">
        <w:rPr>
          <w:sz w:val="27"/>
          <w:szCs w:val="27"/>
        </w:rPr>
        <w:t>ой</w:t>
      </w:r>
      <w:r w:rsidRPr="006C2C2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 xml:space="preserve">назначить </w:t>
      </w:r>
      <w:r w:rsidR="0009085B">
        <w:rPr>
          <w:sz w:val="27"/>
          <w:szCs w:val="27"/>
        </w:rPr>
        <w:t>ей</w:t>
      </w:r>
      <w:r w:rsidRPr="006C2C29">
        <w:rPr>
          <w:sz w:val="27"/>
          <w:szCs w:val="27"/>
        </w:rPr>
        <w:t xml:space="preserve">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085B"/>
    <w:rsid w:val="000A151B"/>
    <w:rsid w:val="001A24BC"/>
    <w:rsid w:val="001B6FCC"/>
    <w:rsid w:val="002C6EEF"/>
    <w:rsid w:val="002D7789"/>
    <w:rsid w:val="002F2656"/>
    <w:rsid w:val="00300473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8F7995"/>
    <w:rsid w:val="009543B4"/>
    <w:rsid w:val="0097477F"/>
    <w:rsid w:val="009918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